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FF7AD" w:themeColor="background2" w:themeTint="99"/>
  <w:body>
    <w:p w:rsidR="006F7FA2" w:rsidRDefault="009C0F03"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F76F70" wp14:editId="257B06D6">
                <wp:simplePos x="0" y="0"/>
                <wp:positionH relativeFrom="column">
                  <wp:posOffset>1962150</wp:posOffset>
                </wp:positionH>
                <wp:positionV relativeFrom="paragraph">
                  <wp:posOffset>200025</wp:posOffset>
                </wp:positionV>
                <wp:extent cx="2838450" cy="1781175"/>
                <wp:effectExtent l="0" t="0" r="19050" b="28575"/>
                <wp:wrapNone/>
                <wp:docPr id="1" name="מלבן מעוגל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8450" cy="1781175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מלבן מעוגל 1" o:spid="_x0000_s1026" style="position:absolute;left:0;text-align:left;margin-left:154.5pt;margin-top:15.75pt;width:223.5pt;height:14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" fillcolor="#94c600 [3204]" strokecolor="#6e9400 [2404]" strokeweight="1.25pt"/>
            </w:pict>
          </mc:Fallback>
        </mc:AlternateContent>
      </w:r>
    </w:p>
    <w:p w:rsidR="006F7FA2" w:rsidRDefault="009C0F03" w:rsidP="006F7FA2">
      <w:r>
        <w:rPr>
          <w:rFonts w:hint="cs"/>
          <w:noProof/>
        </w:rPr>
        <w:drawing>
          <wp:anchor distT="0" distB="0" distL="114300" distR="114300" simplePos="0" relativeHeight="251660288" behindDoc="0" locked="0" layoutInCell="1" allowOverlap="1" wp14:anchorId="06943C55" wp14:editId="7FDB32C3">
            <wp:simplePos x="0" y="0"/>
            <wp:positionH relativeFrom="column">
              <wp:posOffset>2188210</wp:posOffset>
            </wp:positionH>
            <wp:positionV relativeFrom="paragraph">
              <wp:posOffset>67310</wp:posOffset>
            </wp:positionV>
            <wp:extent cx="2430780" cy="1400175"/>
            <wp:effectExtent l="0" t="0" r="7620" b="9525"/>
            <wp:wrapNone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u (2).png"/>
                    <pic:cNvPicPr/>
                  </pic:nvPicPr>
                  <pic:blipFill>
                    <a:blip r:embed="rId5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colorTemperature colorTemp="53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0780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7947" w:rsidRDefault="006F7FA2" w:rsidP="006F7FA2">
      <w:pPr>
        <w:tabs>
          <w:tab w:val="left" w:pos="6926"/>
        </w:tabs>
        <w:rPr>
          <w:rFonts w:hint="cs"/>
          <w:rtl/>
        </w:rPr>
      </w:pPr>
      <w:r>
        <w:rPr>
          <w:rtl/>
        </w:rPr>
        <w:tab/>
      </w:r>
    </w:p>
    <w:p w:rsidR="006F7FA2" w:rsidRDefault="006F7FA2" w:rsidP="006F7FA2">
      <w:pPr>
        <w:tabs>
          <w:tab w:val="left" w:pos="6926"/>
        </w:tabs>
        <w:rPr>
          <w:rFonts w:hint="cs"/>
          <w:rtl/>
        </w:rPr>
      </w:pPr>
    </w:p>
    <w:p w:rsidR="006F7FA2" w:rsidRDefault="006F7FA2" w:rsidP="006F7FA2">
      <w:pPr>
        <w:tabs>
          <w:tab w:val="left" w:pos="6926"/>
        </w:tabs>
        <w:rPr>
          <w:rFonts w:hint="cs"/>
          <w:rtl/>
        </w:rPr>
      </w:pPr>
    </w:p>
    <w:p w:rsidR="009C0F03" w:rsidRDefault="009C0F03" w:rsidP="006F7FA2">
      <w:pPr>
        <w:spacing w:before="67" w:after="0" w:line="240" w:lineRule="auto"/>
        <w:rPr>
          <w:rFonts w:eastAsiaTheme="minorEastAsia" w:hAnsi="Times New Roman" w:cs="David" w:hint="cs"/>
          <w:b/>
          <w:bCs/>
          <w:caps/>
          <w:color w:val="3E3D2D" w:themeColor="text2"/>
          <w:spacing w:val="50"/>
          <w:kern w:val="24"/>
          <w:sz w:val="28"/>
          <w:szCs w:val="28"/>
          <w:rtl/>
        </w:rPr>
      </w:pPr>
    </w:p>
    <w:p w:rsidR="009C0F03" w:rsidRDefault="009C0F03" w:rsidP="006F7FA2">
      <w:pPr>
        <w:spacing w:before="67" w:after="0" w:line="240" w:lineRule="auto"/>
        <w:rPr>
          <w:rFonts w:eastAsiaTheme="minorEastAsia" w:hAnsi="Times New Roman" w:cs="David" w:hint="cs"/>
          <w:b/>
          <w:bCs/>
          <w:caps/>
          <w:color w:val="3E3D2D" w:themeColor="text2"/>
          <w:spacing w:val="50"/>
          <w:kern w:val="24"/>
          <w:sz w:val="28"/>
          <w:szCs w:val="28"/>
          <w:rtl/>
        </w:rPr>
      </w:pPr>
    </w:p>
    <w:p w:rsidR="009C0F03" w:rsidRDefault="009C0F03" w:rsidP="006F7FA2">
      <w:pPr>
        <w:spacing w:before="67" w:after="0" w:line="240" w:lineRule="auto"/>
        <w:rPr>
          <w:rFonts w:eastAsiaTheme="minorEastAsia" w:hAnsi="Times New Roman" w:cs="David" w:hint="cs"/>
          <w:b/>
          <w:bCs/>
          <w:caps/>
          <w:color w:val="3E3D2D" w:themeColor="text2"/>
          <w:spacing w:val="50"/>
          <w:kern w:val="24"/>
          <w:sz w:val="28"/>
          <w:szCs w:val="28"/>
          <w:rtl/>
        </w:rPr>
      </w:pPr>
    </w:p>
    <w:p w:rsidR="004A1682" w:rsidRPr="004A1682" w:rsidRDefault="004A1682" w:rsidP="006F7FA2">
      <w:pPr>
        <w:spacing w:before="67" w:after="0" w:line="240" w:lineRule="auto"/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</w:pPr>
      <w:r w:rsidRP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>כמה מילים על המיזם:</w:t>
      </w:r>
    </w:p>
    <w:p w:rsidR="006F7FA2" w:rsidRPr="006F7FA2" w:rsidRDefault="006F7FA2" w:rsidP="006F7FA2">
      <w:pPr>
        <w:spacing w:before="6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F7FA2">
        <w:rPr>
          <w:rFonts w:ascii="Times New Roman" w:eastAsiaTheme="minorEastAsia" w:hAnsi="Times New Roman" w:cs="Times New Roman"/>
          <w:b/>
          <w:bCs/>
          <w:caps/>
          <w:color w:val="3E3D2D" w:themeColor="text2"/>
          <w:spacing w:val="50"/>
          <w:kern w:val="24"/>
          <w:sz w:val="28"/>
          <w:szCs w:val="28"/>
          <w:rtl/>
        </w:rPr>
        <w:t>שכנות טובה</w:t>
      </w: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 מקדם בניית עתיד משותף טוב יותר לתושבים ערבים ויהודים באזור חוף הכרמל.</w:t>
      </w:r>
    </w:p>
    <w:p w:rsidR="006F7FA2" w:rsidRPr="006F7FA2" w:rsidRDefault="006F7FA2" w:rsidP="006F7FA2">
      <w:pPr>
        <w:spacing w:before="67" w:after="0" w:line="240" w:lineRule="auto"/>
        <w:rPr>
          <w:rFonts w:ascii="Times New Roman" w:eastAsia="Times New Roman" w:hAnsi="Times New Roman" w:cs="Times New Roman"/>
          <w:sz w:val="28"/>
          <w:szCs w:val="28"/>
          <w:rtl/>
        </w:rPr>
      </w:pP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המיזם פועל למען חברה שוויונית עם שוויון הזדמנויות לכל חבריה, ויוצר ומאפשר שיתופי פעולה בין תושבי האזור.</w:t>
      </w:r>
    </w:p>
    <w:p w:rsidR="006F7FA2" w:rsidRPr="00C62AEC" w:rsidRDefault="006F7FA2" w:rsidP="006F7FA2">
      <w:pPr>
        <w:spacing w:before="67" w:after="0" w:line="240" w:lineRule="auto"/>
        <w:rPr>
          <w:rFonts w:ascii="Times New Roman" w:eastAsia="Times New Roman" w:hAnsi="Times New Roman" w:cs="Times New Roman"/>
          <w:sz w:val="28"/>
          <w:szCs w:val="28"/>
          <w:rtl/>
        </w:rPr>
      </w:pP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מיזם </w:t>
      </w:r>
      <w:r w:rsidRPr="006F7FA2">
        <w:rPr>
          <w:rFonts w:ascii="Times New Roman" w:eastAsiaTheme="minorEastAsia" w:hAnsi="Times New Roman" w:cs="Times New Roman"/>
          <w:b/>
          <w:bCs/>
          <w:caps/>
          <w:color w:val="3E3D2D" w:themeColor="text2"/>
          <w:spacing w:val="50"/>
          <w:kern w:val="24"/>
          <w:sz w:val="28"/>
          <w:szCs w:val="28"/>
          <w:rtl/>
        </w:rPr>
        <w:t>שכנות טובה</w:t>
      </w: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 בונה ומעצב חברה משותפת, שתשמש מודל לאזורים נוספים בהם חיים יהודים וערבים בשכנות.</w:t>
      </w:r>
    </w:p>
    <w:p w:rsidR="00943068" w:rsidRPr="006F7FA2" w:rsidRDefault="00943068" w:rsidP="006F7FA2">
      <w:pPr>
        <w:spacing w:before="67" w:after="0" w:line="240" w:lineRule="auto"/>
        <w:rPr>
          <w:rFonts w:ascii="Times New Roman" w:eastAsia="Times New Roman" w:hAnsi="Times New Roman" w:cs="Times New Roman"/>
          <w:sz w:val="28"/>
          <w:szCs w:val="28"/>
          <w:rtl/>
        </w:rPr>
      </w:pPr>
    </w:p>
    <w:p w:rsidR="006F7FA2" w:rsidRPr="006F7FA2" w:rsidRDefault="006F7FA2" w:rsidP="006F7FA2">
      <w:pPr>
        <w:spacing w:before="67" w:after="0" w:line="240" w:lineRule="auto"/>
        <w:rPr>
          <w:rFonts w:ascii="Times New Roman" w:eastAsia="Times New Roman" w:hAnsi="Times New Roman" w:cs="Times New Roman"/>
          <w:sz w:val="28"/>
          <w:szCs w:val="28"/>
          <w:rtl/>
        </w:rPr>
      </w:pP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המיזם שהחל בין השכנים </w:t>
      </w:r>
      <w:proofErr w:type="spellStart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ג'סר</w:t>
      </w:r>
      <w:proofErr w:type="spellEnd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 א-זרקא וקיבוץ מעגן-מיכאל, התרחב השנה והפך לאזורי הכולל תושבים מארבע המועצות: חוף-</w:t>
      </w:r>
      <w:r w:rsidR="009C0F03"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ה</w:t>
      </w: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כרמל, </w:t>
      </w:r>
      <w:proofErr w:type="spellStart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פראדיס</w:t>
      </w:r>
      <w:proofErr w:type="spellEnd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,</w:t>
      </w:r>
      <w:r w:rsidR="009C0F03"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 </w:t>
      </w: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זיכרון-יעקב </w:t>
      </w:r>
      <w:proofErr w:type="spellStart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וג'סר</w:t>
      </w:r>
      <w:proofErr w:type="spellEnd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 א-זרקא.</w:t>
      </w:r>
    </w:p>
    <w:p w:rsidR="00943068" w:rsidRPr="00C62AEC" w:rsidRDefault="00943068" w:rsidP="006F7FA2">
      <w:pPr>
        <w:spacing w:before="67" w:after="0" w:line="240" w:lineRule="auto"/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</w:pPr>
    </w:p>
    <w:p w:rsidR="00295848" w:rsidRPr="00C62AEC" w:rsidRDefault="006F7FA2" w:rsidP="00F412AD">
      <w:pPr>
        <w:spacing w:before="67" w:after="0" w:line="240" w:lineRule="auto"/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</w:pP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במשך השנה התקיימו שתי קבוצות-שיח מעורבות וצוות היגוי א</w:t>
      </w:r>
      <w:r w:rsidR="00295848"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זורי</w:t>
      </w:r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שמתכנן את המשך הדרך</w:t>
      </w:r>
      <w:r w:rsidR="00295848"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, וכן מפגשי תלמידים בבתיה"ס.</w:t>
      </w:r>
      <w:r w:rsidR="00F412AD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</w:t>
      </w:r>
    </w:p>
    <w:p w:rsidR="006F7FA2" w:rsidRDefault="00295848" w:rsidP="00295848">
      <w:pPr>
        <w:spacing w:before="67" w:after="0" w:line="240" w:lineRule="auto"/>
        <w:rPr>
          <w:rFonts w:ascii="Times New Roman" w:eastAsia="Times New Roman" w:hAnsi="Times New Roman" w:cs="Times New Roman" w:hint="cs"/>
          <w:sz w:val="28"/>
          <w:szCs w:val="28"/>
          <w:rtl/>
        </w:rPr>
      </w:pPr>
      <w:r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אפשר להתרשם באתר שלנו </w:t>
      </w:r>
      <w:r w:rsidRPr="00C62AEC">
        <w:rPr>
          <w:rFonts w:ascii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  <w:t>shchenut.wix.com/</w:t>
      </w:r>
      <w:proofErr w:type="spellStart"/>
      <w:r w:rsidRPr="00C62AEC">
        <w:rPr>
          <w:rFonts w:ascii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  <w:t>shchenu</w:t>
      </w:r>
      <w:r w:rsidRPr="00C62AEC">
        <w:rPr>
          <w:rFonts w:ascii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  <w:t>t</w:t>
      </w:r>
      <w:proofErr w:type="spellEnd"/>
      <w:r w:rsidRPr="00C62AEC">
        <w:rPr>
          <w:rFonts w:ascii="Times New Roman" w:hAnsi="Times New Roman" w:cs="Times New Roman"/>
          <w:color w:val="222222"/>
          <w:sz w:val="28"/>
          <w:szCs w:val="28"/>
          <w:u w:val="single"/>
          <w:shd w:val="clear" w:color="auto" w:fill="FFFFFF"/>
          <w:rtl/>
        </w:rPr>
        <w:t xml:space="preserve">  </w:t>
      </w:r>
      <w:r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 </w:t>
      </w:r>
    </w:p>
    <w:p w:rsidR="00F412AD" w:rsidRDefault="00F412AD" w:rsidP="00F412AD">
      <w:pPr>
        <w:spacing w:before="67" w:after="0" w:line="240" w:lineRule="auto"/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</w:pPr>
    </w:p>
    <w:p w:rsidR="00F412AD" w:rsidRPr="00C62AEC" w:rsidRDefault="00F412AD" w:rsidP="00F412AD">
      <w:pPr>
        <w:spacing w:before="67" w:after="0" w:line="240" w:lineRule="auto"/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</w:pP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>בימים אל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>ו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ממש, מוסא חוסיין </w:t>
      </w:r>
      <w:proofErr w:type="spellStart"/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>מפראדיס</w:t>
      </w:r>
      <w:proofErr w:type="spellEnd"/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נכנס לנהל איתי את המיזם. נאחל לו ולנו הצלחה רבה.</w:t>
      </w:r>
    </w:p>
    <w:p w:rsidR="00943068" w:rsidRPr="00C62AEC" w:rsidRDefault="00943068" w:rsidP="009C0F03">
      <w:pPr>
        <w:spacing w:before="67" w:after="0" w:line="240" w:lineRule="auto"/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</w:pPr>
    </w:p>
    <w:p w:rsidR="00C62AEC" w:rsidRPr="006F7FA2" w:rsidRDefault="00C62AEC" w:rsidP="004A1682">
      <w:pPr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</w:rPr>
      </w:pP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>מיזם</w:t>
      </w:r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שכנות טובה </w:t>
      </w:r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>מתפתח ו"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ממציא את עצמו </w:t>
      </w:r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מחדש" 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כל הזמן. </w:t>
      </w:r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                                 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זה המקום לציין שכל אחד יכול </w:t>
      </w:r>
      <w:r w:rsidRPr="004A1682">
        <w:rPr>
          <w:rFonts w:ascii="Times New Roman" w:eastAsiaTheme="minorEastAsia" w:hAnsi="Times New Roman" w:cs="Times New Roman" w:hint="cs"/>
          <w:b/>
          <w:bCs/>
          <w:caps/>
          <w:color w:val="3E3D2D" w:themeColor="text2"/>
          <w:spacing w:val="50"/>
          <w:kern w:val="24"/>
          <w:sz w:val="28"/>
          <w:szCs w:val="28"/>
          <w:rtl/>
        </w:rPr>
        <w:t>להשתלב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בו בתחומים השונים כמו: פרסום ושיווק, </w:t>
      </w:r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חשיבה ויוזמה, 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הרצאות בנושאים שונים, שיתוף ולימוד תחומי אמנות שונים, לימוד שפות: ערבית, עברית ואנגלית, עזרה בארגון מפגשים שונים, עזרה בתחום העיסוק היום-יומי של כל אחד </w:t>
      </w:r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ואחת, ועוד </w:t>
      </w:r>
      <w:proofErr w:type="spellStart"/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>ועוד</w:t>
      </w:r>
      <w:proofErr w:type="spellEnd"/>
      <w:r w:rsidR="004A1682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"כיד הדמיון הטובה".</w:t>
      </w:r>
    </w:p>
    <w:p w:rsidR="00F412AD" w:rsidRDefault="004A1682" w:rsidP="00F412AD">
      <w:pPr>
        <w:spacing w:before="67" w:after="0" w:line="240" w:lineRule="auto"/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</w:pP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עכשיו אנו </w:t>
      </w:r>
      <w:r w:rsidRPr="006F7FA2">
        <w:rPr>
          <w:rFonts w:ascii="Times New Roman" w:eastAsiaTheme="minorEastAsia" w:hAnsi="Times New Roman" w:cs="Times New Roman"/>
          <w:b/>
          <w:bCs/>
          <w:caps/>
          <w:color w:val="3E3D2D" w:themeColor="text2"/>
          <w:spacing w:val="50"/>
          <w:kern w:val="24"/>
          <w:sz w:val="28"/>
          <w:szCs w:val="28"/>
          <w:rtl/>
        </w:rPr>
        <w:t>בתקופת הרמדאן</w:t>
      </w:r>
      <w:r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, שיסתיים ב-25/6.</w:t>
      </w: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 בקרוב מאוד אפרסם תאריכים שבהם הכפרים </w:t>
      </w:r>
      <w:proofErr w:type="spellStart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ג'סר</w:t>
      </w:r>
      <w:proofErr w:type="spellEnd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 </w:t>
      </w:r>
      <w:proofErr w:type="spellStart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ופראדיס</w:t>
      </w:r>
      <w:proofErr w:type="spellEnd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, ישמחו לארח את היהודים שבנינו לסעודת</w:t>
      </w: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 </w:t>
      </w:r>
      <w:proofErr w:type="spellStart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הא</w:t>
      </w:r>
      <w:r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י</w:t>
      </w:r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פטאר</w:t>
      </w:r>
      <w:proofErr w:type="spellEnd"/>
      <w:r w:rsidRPr="006F7FA2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(</w:t>
      </w:r>
      <w:r w:rsidRPr="00C62AEC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 xml:space="preserve">סעודת </w:t>
      </w:r>
      <w:r w:rsidR="00F412AD">
        <w:rPr>
          <w:rFonts w:ascii="Times New Roman" w:eastAsiaTheme="minorEastAsia" w:hAnsi="Times New Roman" w:cs="Times New Roman"/>
          <w:caps/>
          <w:color w:val="3E3D2D" w:themeColor="text2"/>
          <w:spacing w:val="50"/>
          <w:kern w:val="24"/>
          <w:sz w:val="28"/>
          <w:szCs w:val="28"/>
          <w:rtl/>
        </w:rPr>
        <w:t>שבירת הצום)</w:t>
      </w:r>
      <w:r w:rsidR="00F412AD"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. </w:t>
      </w:r>
      <w:bookmarkStart w:id="0" w:name="_GoBack"/>
      <w:bookmarkEnd w:id="0"/>
    </w:p>
    <w:p w:rsidR="004A1682" w:rsidRDefault="00F412AD" w:rsidP="004A1682">
      <w:pPr>
        <w:spacing w:before="67" w:after="0" w:line="240" w:lineRule="auto"/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</w:pP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                                                             אשמח לכל תגובה</w:t>
      </w:r>
    </w:p>
    <w:p w:rsidR="00F412AD" w:rsidRDefault="00F412AD" w:rsidP="004A1682">
      <w:pPr>
        <w:spacing w:before="67" w:after="0" w:line="240" w:lineRule="auto"/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</w:pP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                                                                  בברכה</w:t>
      </w:r>
    </w:p>
    <w:p w:rsidR="009C0F03" w:rsidRPr="00F412AD" w:rsidRDefault="00F412AD" w:rsidP="00F412AD">
      <w:pPr>
        <w:spacing w:before="6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 w:hint="cs"/>
          <w:caps/>
          <w:color w:val="3E3D2D" w:themeColor="text2"/>
          <w:spacing w:val="50"/>
          <w:kern w:val="24"/>
          <w:sz w:val="28"/>
          <w:szCs w:val="28"/>
          <w:rtl/>
        </w:rPr>
        <w:t xml:space="preserve">                                                                ברוריה מידן</w:t>
      </w:r>
    </w:p>
    <w:p w:rsidR="006F7FA2" w:rsidRPr="00C62AEC" w:rsidRDefault="006F7FA2" w:rsidP="006F7FA2">
      <w:pPr>
        <w:tabs>
          <w:tab w:val="left" w:pos="6926"/>
        </w:tabs>
        <w:rPr>
          <w:rFonts w:ascii="Times New Roman" w:hAnsi="Times New Roman" w:cs="Times New Roman"/>
          <w:sz w:val="28"/>
          <w:szCs w:val="28"/>
        </w:rPr>
      </w:pPr>
    </w:p>
    <w:sectPr w:rsidR="006F7FA2" w:rsidRPr="00C62AEC" w:rsidSect="009C0F03">
      <w:pgSz w:w="11906" w:h="16838"/>
      <w:pgMar w:top="720" w:right="720" w:bottom="720" w:left="720" w:header="708" w:footer="708" w:gutter="0"/>
      <w:pgBorders w:offsetFrom="page">
        <w:top w:val="threeDEmboss" w:sz="24" w:space="24" w:color="BF4D00" w:themeColor="accent3" w:themeShade="BF"/>
        <w:left w:val="threeDEmboss" w:sz="24" w:space="24" w:color="BF4D00" w:themeColor="accent3" w:themeShade="BF"/>
        <w:bottom w:val="threeDEngrave" w:sz="24" w:space="24" w:color="BF4D00" w:themeColor="accent3" w:themeShade="BF"/>
        <w:right w:val="threeDEngrave" w:sz="24" w:space="24" w:color="BF4D00" w:themeColor="accent3" w:themeShade="BF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FA2"/>
    <w:rsid w:val="00295848"/>
    <w:rsid w:val="00381C8C"/>
    <w:rsid w:val="004A1682"/>
    <w:rsid w:val="006F7FA2"/>
    <w:rsid w:val="009425AF"/>
    <w:rsid w:val="00943068"/>
    <w:rsid w:val="009C0F03"/>
    <w:rsid w:val="00C62AEC"/>
    <w:rsid w:val="00F41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F7FA2"/>
    <w:rPr>
      <w:rFonts w:ascii="Tahoma" w:hAnsi="Tahoma" w:cs="Tahoma"/>
      <w:sz w:val="16"/>
      <w:szCs w:val="16"/>
    </w:rPr>
  </w:style>
  <w:style w:type="paragraph" w:customStyle="1" w:styleId="gmail-m7021269438293467033gmail-msonormal">
    <w:name w:val="gmail-m_7021269438293467033gmail-msonormal"/>
    <w:basedOn w:val="a"/>
    <w:rsid w:val="00943068"/>
    <w:pPr>
      <w:bidi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F7FA2"/>
    <w:rPr>
      <w:rFonts w:ascii="Tahoma" w:hAnsi="Tahoma" w:cs="Tahoma"/>
      <w:sz w:val="16"/>
      <w:szCs w:val="16"/>
    </w:rPr>
  </w:style>
  <w:style w:type="paragraph" w:customStyle="1" w:styleId="gmail-m7021269438293467033gmail-msonormal">
    <w:name w:val="gmail-m_7021269438293467033gmail-msonormal"/>
    <w:basedOn w:val="a"/>
    <w:rsid w:val="00943068"/>
    <w:pPr>
      <w:bidi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12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1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אוסטין">
  <a:themeElements>
    <a:clrScheme name="אוסטין">
      <a:dk1>
        <a:sysClr val="windowText" lastClr="000000"/>
      </a:dk1>
      <a:lt1>
        <a:sysClr val="window" lastClr="FFFFFF"/>
      </a:lt1>
      <a:dk2>
        <a:srgbClr val="3E3D2D"/>
      </a:dk2>
      <a:lt2>
        <a:srgbClr val="CAF278"/>
      </a:lt2>
      <a:accent1>
        <a:srgbClr val="94C600"/>
      </a:accent1>
      <a:accent2>
        <a:srgbClr val="71685A"/>
      </a:accent2>
      <a:accent3>
        <a:srgbClr val="FF6700"/>
      </a:accent3>
      <a:accent4>
        <a:srgbClr val="909465"/>
      </a:accent4>
      <a:accent5>
        <a:srgbClr val="956B43"/>
      </a:accent5>
      <a:accent6>
        <a:srgbClr val="FEA022"/>
      </a:accent6>
      <a:hlink>
        <a:srgbClr val="E68200"/>
      </a:hlink>
      <a:folHlink>
        <a:srgbClr val="FFA94A"/>
      </a:folHlink>
    </a:clrScheme>
    <a:fontScheme name="אוסטין">
      <a:maj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אוסטין">
      <a:fillStyleLst>
        <a:solidFill>
          <a:schemeClr val="phClr"/>
        </a:solidFill>
        <a:gradFill rotWithShape="1">
          <a:gsLst>
            <a:gs pos="0">
              <a:schemeClr val="phClr">
                <a:tint val="20000"/>
                <a:satMod val="180000"/>
                <a:lumMod val="98000"/>
              </a:schemeClr>
            </a:gs>
            <a:gs pos="40000">
              <a:schemeClr val="phClr">
                <a:tint val="30000"/>
                <a:satMod val="260000"/>
                <a:lumMod val="84000"/>
              </a:schemeClr>
            </a:gs>
            <a:gs pos="100000">
              <a:schemeClr val="phClr">
                <a:tint val="100000"/>
                <a:satMod val="110000"/>
                <a:lumMod val="100000"/>
              </a:schemeClr>
            </a:gs>
          </a:gsLst>
          <a:lin ang="5040000" scaled="1"/>
        </a:gradFill>
        <a:gradFill rotWithShape="1">
          <a:gsLst>
            <a:gs pos="0">
              <a:schemeClr val="phClr"/>
            </a:gs>
            <a:gs pos="100000">
              <a:schemeClr val="phClr">
                <a:shade val="75000"/>
                <a:satMod val="120000"/>
                <a:lumMod val="9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dir="5400000" rotWithShape="0">
              <a:srgbClr val="000000">
                <a:alpha val="28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20400000"/>
            </a:lightRig>
          </a:scene3d>
          <a:sp3d>
            <a:bevelT w="50800" h="12700" prst="softRound"/>
          </a:sp3d>
        </a:effectStyle>
        <a:effectStyle>
          <a:effectLst>
            <a:outerShdw blurRad="44450" dist="50800" dir="5400000" sx="96000" rotWithShape="0">
              <a:srgbClr val="000000">
                <a:alpha val="34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20400000"/>
            </a:lightRig>
          </a:scene3d>
          <a:sp3d contourW="15875" prstMaterial="metal">
            <a:bevelT w="101600" h="25400" prst="softRound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94000"/>
                <a:satMod val="114000"/>
                <a:lumMod val="96000"/>
              </a:schemeClr>
            </a:gs>
            <a:gs pos="62000">
              <a:schemeClr val="phClr">
                <a:tint val="92000"/>
                <a:shade val="66000"/>
                <a:satMod val="110000"/>
                <a:lumMod val="80000"/>
              </a:schemeClr>
            </a:gs>
            <a:gs pos="100000">
              <a:schemeClr val="phClr">
                <a:tint val="89000"/>
                <a:shade val="62000"/>
                <a:satMod val="110000"/>
                <a:lumMod val="72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80000"/>
                <a:shade val="58000"/>
              </a:schemeClr>
              <a:schemeClr val="phClr">
                <a:tint val="73000"/>
                <a:shade val="68000"/>
                <a:satMod val="15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242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Mazkirut Technit</dc:creator>
  <cp:lastModifiedBy>Mazkirut Technit</cp:lastModifiedBy>
  <cp:revision>1</cp:revision>
  <dcterms:created xsi:type="dcterms:W3CDTF">2017-06-07T08:31:00Z</dcterms:created>
  <dcterms:modified xsi:type="dcterms:W3CDTF">2017-06-07T09:51:00Z</dcterms:modified>
</cp:coreProperties>
</file>